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CE" w:rsidRDefault="00F505CE" w:rsidP="00F505CE">
      <w:pPr>
        <w:pStyle w:val="Default"/>
      </w:pPr>
    </w:p>
    <w:p w:rsidR="00F505CE" w:rsidRDefault="00F505CE" w:rsidP="00F505C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Parametri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>calitate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servicii </w:t>
      </w:r>
      <w:r w:rsidR="00E51983">
        <w:rPr>
          <w:sz w:val="32"/>
          <w:szCs w:val="32"/>
        </w:rPr>
        <w:t>–</w:t>
      </w:r>
      <w:r>
        <w:rPr>
          <w:sz w:val="32"/>
          <w:szCs w:val="32"/>
        </w:rPr>
        <w:t xml:space="preserve"> trimestrul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>I, 201</w:t>
      </w:r>
      <w:r w:rsidR="00E51983">
        <w:rPr>
          <w:sz w:val="32"/>
          <w:szCs w:val="32"/>
        </w:rPr>
        <w:t>4</w:t>
      </w: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Perioada de raportare:</w:t>
      </w:r>
      <w:r w:rsidR="00E51983">
        <w:rPr>
          <w:sz w:val="23"/>
          <w:szCs w:val="23"/>
        </w:rPr>
        <w:t xml:space="preserve"> 1 ianuarie  2014</w:t>
      </w:r>
      <w:r>
        <w:rPr>
          <w:sz w:val="23"/>
          <w:szCs w:val="23"/>
        </w:rPr>
        <w:t xml:space="preserve"> –</w:t>
      </w:r>
      <w:r w:rsidR="00EF2066">
        <w:rPr>
          <w:sz w:val="23"/>
          <w:szCs w:val="23"/>
        </w:rPr>
        <w:t xml:space="preserve"> 31</w:t>
      </w:r>
      <w:r w:rsidR="00E51983">
        <w:rPr>
          <w:sz w:val="23"/>
          <w:szCs w:val="23"/>
        </w:rPr>
        <w:t xml:space="preserve"> martie 2014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furnizare a serviciilor – instalareşiactivare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conexiunilor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din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activări: 2 zilecalendaristice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din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activări: 4 zilecalendaristice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remediere a defecţiunilorapărute la serviciile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defecțiunilor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remediate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 de remediere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prevăzut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remedieri: </w:t>
      </w:r>
      <w:r w:rsidR="00E51983">
        <w:rPr>
          <w:sz w:val="23"/>
          <w:szCs w:val="23"/>
        </w:rPr>
        <w:t xml:space="preserve">7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</w:t>
      </w:r>
      <w:r w:rsidR="00EF2066">
        <w:rPr>
          <w:sz w:val="23"/>
          <w:szCs w:val="23"/>
        </w:rPr>
        <w:t>5% cele mai rapide</w:t>
      </w:r>
      <w:r w:rsidR="00E51983">
        <w:rPr>
          <w:sz w:val="23"/>
          <w:szCs w:val="23"/>
        </w:rPr>
        <w:t xml:space="preserve"> </w:t>
      </w:r>
      <w:r w:rsidR="00EF2066">
        <w:rPr>
          <w:sz w:val="23"/>
          <w:szCs w:val="23"/>
        </w:rPr>
        <w:t>remedieri: 2</w:t>
      </w:r>
      <w:r w:rsidR="00E51983">
        <w:rPr>
          <w:sz w:val="23"/>
          <w:szCs w:val="23"/>
        </w:rPr>
        <w:t xml:space="preserve">0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soluţionare a reclamaţiilor</w:t>
      </w:r>
    </w:p>
    <w:p w:rsidR="00F505CE" w:rsidRDefault="00F505CE" w:rsidP="00F505CE">
      <w:pPr>
        <w:pStyle w:val="Default"/>
        <w:ind w:left="708"/>
        <w:rPr>
          <w:sz w:val="23"/>
          <w:szCs w:val="23"/>
        </w:rPr>
      </w:pPr>
      <w:r>
        <w:rPr>
          <w:sz w:val="23"/>
          <w:szCs w:val="23"/>
        </w:rPr>
        <w:t xml:space="preserve">- Procentajulreclamațiilorsoluționateîntermenul de remediereprevăzutcontractual: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1 zi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3 zi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E51983">
        <w:rPr>
          <w:sz w:val="23"/>
          <w:szCs w:val="23"/>
        </w:rPr>
        <w:t>iilor: 4.1</w:t>
      </w:r>
      <w:r>
        <w:rPr>
          <w:sz w:val="23"/>
          <w:szCs w:val="23"/>
        </w:rPr>
        <w:t xml:space="preserve">0 % 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defecţiuni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ale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serviciilor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EF2066">
        <w:rPr>
          <w:sz w:val="23"/>
          <w:szCs w:val="23"/>
        </w:rPr>
        <w:t>iilor: 4.</w:t>
      </w:r>
      <w:bookmarkStart w:id="0" w:name="_GoBack"/>
      <w:bookmarkEnd w:id="0"/>
      <w:r w:rsidR="00E51983">
        <w:rPr>
          <w:sz w:val="23"/>
          <w:szCs w:val="23"/>
        </w:rPr>
        <w:t>10</w:t>
      </w:r>
      <w:r>
        <w:rPr>
          <w:sz w:val="23"/>
          <w:szCs w:val="23"/>
        </w:rPr>
        <w:t xml:space="preserve"> % 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facturare</w:t>
      </w:r>
    </w:p>
    <w:p w:rsidR="00082C70" w:rsidRPr="00F505CE" w:rsidRDefault="00F505CE" w:rsidP="00F505CE">
      <w:pPr>
        <w:ind w:left="708"/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reclamațiilor: 0 %</w:t>
      </w:r>
    </w:p>
    <w:sectPr w:rsidR="00082C70" w:rsidRPr="00F505CE" w:rsidSect="00774C0A">
      <w:headerReference w:type="default" r:id="rId6"/>
      <w:pgSz w:w="11906" w:h="16838"/>
      <w:pgMar w:top="1276" w:right="849" w:bottom="993" w:left="85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BA3" w:rsidRDefault="00F06BA3" w:rsidP="00F73035">
      <w:pPr>
        <w:spacing w:after="0" w:line="240" w:lineRule="auto"/>
      </w:pPr>
      <w:r>
        <w:separator/>
      </w:r>
    </w:p>
  </w:endnote>
  <w:endnote w:type="continuationSeparator" w:id="1">
    <w:p w:rsidR="00F06BA3" w:rsidRDefault="00F06BA3" w:rsidP="00F7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BA3" w:rsidRDefault="00F06BA3" w:rsidP="00F73035">
      <w:pPr>
        <w:spacing w:after="0" w:line="240" w:lineRule="auto"/>
      </w:pPr>
      <w:r>
        <w:separator/>
      </w:r>
    </w:p>
  </w:footnote>
  <w:footnote w:type="continuationSeparator" w:id="1">
    <w:p w:rsidR="00F06BA3" w:rsidRDefault="00F06BA3" w:rsidP="00F73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C0A" w:rsidRPr="00A67DC7" w:rsidRDefault="004F0132" w:rsidP="00774C0A">
    <w:pPr>
      <w:spacing w:line="240" w:lineRule="auto"/>
      <w:ind w:firstLine="1416"/>
      <w:rPr>
        <w:sz w:val="24"/>
        <w:szCs w:val="24"/>
      </w:rPr>
    </w:pPr>
    <w:r w:rsidRPr="004F0132">
      <w:rPr>
        <w:noProof/>
        <w:sz w:val="24"/>
        <w:szCs w:val="24"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4.8pt;margin-top:68.35pt;width:531.65pt;height:0;z-index:251661312" o:connectortype="straight" strokeweight="1.5pt"/>
      </w:pict>
    </w:r>
    <w:r w:rsidRPr="004F0132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27.3pt;margin-top:3.7pt;width:87.15pt;height:54.95pt;z-index:251660288;mso-width-relative:margin;mso-height-relative:margin" stroked="f">
          <v:textbox style="mso-next-textbox:#_x0000_s2049">
            <w:txbxContent>
              <w:p w:rsidR="00774C0A" w:rsidRDefault="00774C0A" w:rsidP="00774C0A">
                <w:r>
                  <w:rPr>
                    <w:noProof/>
                    <w:lang w:val="ro-RO" w:eastAsia="ro-RO"/>
                  </w:rPr>
                  <w:drawing>
                    <wp:inline distT="0" distB="0" distL="0" distR="0">
                      <wp:extent cx="975817" cy="542899"/>
                      <wp:effectExtent l="19050" t="0" r="0" b="0"/>
                      <wp:docPr id="5" name="Kép 1" descr="e-sat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e-sat log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8511" cy="5443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74C0A">
      <w:rPr>
        <w:b/>
        <w:sz w:val="32"/>
        <w:szCs w:val="24"/>
      </w:rPr>
      <w:t xml:space="preserve">SC ELECTRO-SAT SRL                                                                                   </w:t>
    </w:r>
    <w:r w:rsidR="00774C0A">
      <w:rPr>
        <w:b/>
        <w:sz w:val="32"/>
        <w:szCs w:val="24"/>
      </w:rPr>
      <w:tab/>
    </w:r>
    <w:r w:rsidR="00774C0A">
      <w:rPr>
        <w:b/>
        <w:sz w:val="32"/>
        <w:szCs w:val="24"/>
      </w:rPr>
      <w:tab/>
    </w:r>
    <w:r w:rsidR="00774C0A">
      <w:rPr>
        <w:sz w:val="24"/>
        <w:szCs w:val="24"/>
      </w:rPr>
      <w:t xml:space="preserve">CUI: RO 5147070, ORC J19/90/1994, Capital Social: 710 RON                                                     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 xml:space="preserve">com. Sândominic, str. Cseralja, nr. 944 Tel: 0266-336145; 0743-189878;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>www.electro-sat.ro</w:t>
    </w:r>
  </w:p>
  <w:p w:rsidR="00774C0A" w:rsidRDefault="00774C0A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5059E"/>
    <w:rsid w:val="00082C70"/>
    <w:rsid w:val="00155D64"/>
    <w:rsid w:val="001868F0"/>
    <w:rsid w:val="001E65C8"/>
    <w:rsid w:val="00275E24"/>
    <w:rsid w:val="003C6816"/>
    <w:rsid w:val="0041117E"/>
    <w:rsid w:val="004207AB"/>
    <w:rsid w:val="004C6C66"/>
    <w:rsid w:val="004F0132"/>
    <w:rsid w:val="004F6E4F"/>
    <w:rsid w:val="005243B5"/>
    <w:rsid w:val="00525968"/>
    <w:rsid w:val="0053675F"/>
    <w:rsid w:val="00553AFB"/>
    <w:rsid w:val="005E3BB3"/>
    <w:rsid w:val="00633274"/>
    <w:rsid w:val="00652CA2"/>
    <w:rsid w:val="00690A6D"/>
    <w:rsid w:val="00694A17"/>
    <w:rsid w:val="006C1A7E"/>
    <w:rsid w:val="006E6266"/>
    <w:rsid w:val="00774C0A"/>
    <w:rsid w:val="007A1B29"/>
    <w:rsid w:val="008B2317"/>
    <w:rsid w:val="008C2B4D"/>
    <w:rsid w:val="00987A5C"/>
    <w:rsid w:val="00A67DC7"/>
    <w:rsid w:val="00A94C55"/>
    <w:rsid w:val="00AB4FA6"/>
    <w:rsid w:val="00B14F1A"/>
    <w:rsid w:val="00B5059E"/>
    <w:rsid w:val="00C00421"/>
    <w:rsid w:val="00C53A5F"/>
    <w:rsid w:val="00D900FF"/>
    <w:rsid w:val="00DA6E62"/>
    <w:rsid w:val="00DD7A56"/>
    <w:rsid w:val="00E51983"/>
    <w:rsid w:val="00EE4C5E"/>
    <w:rsid w:val="00EF2066"/>
    <w:rsid w:val="00F02929"/>
    <w:rsid w:val="00F06BA3"/>
    <w:rsid w:val="00F141C7"/>
    <w:rsid w:val="00F505CE"/>
    <w:rsid w:val="00F73035"/>
    <w:rsid w:val="00FD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67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3035"/>
  </w:style>
  <w:style w:type="paragraph" w:styleId="llb">
    <w:name w:val="footer"/>
    <w:basedOn w:val="Norml"/>
    <w:link w:val="llbChar"/>
    <w:uiPriority w:val="99"/>
    <w:semiHidden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73035"/>
  </w:style>
  <w:style w:type="paragraph" w:styleId="Buborkszveg">
    <w:name w:val="Balloon Text"/>
    <w:basedOn w:val="Norml"/>
    <w:link w:val="BuborkszvegChar"/>
    <w:uiPriority w:val="99"/>
    <w:semiHidden/>
    <w:unhideWhenUsed/>
    <w:rsid w:val="00A6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7DC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05C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Imix</dc:creator>
  <cp:lastModifiedBy>Szabo Bela</cp:lastModifiedBy>
  <cp:revision>2</cp:revision>
  <cp:lastPrinted>2014-01-31T08:21:00Z</cp:lastPrinted>
  <dcterms:created xsi:type="dcterms:W3CDTF">2019-07-29T06:12:00Z</dcterms:created>
  <dcterms:modified xsi:type="dcterms:W3CDTF">2019-07-29T06:12:00Z</dcterms:modified>
</cp:coreProperties>
</file>